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0E" w:rsidRPr="009E4C97" w:rsidRDefault="0010360E">
      <w:pPr>
        <w:pStyle w:val="Heading1"/>
        <w:rPr>
          <w:sz w:val="36"/>
          <w:szCs w:val="36"/>
        </w:rPr>
      </w:pPr>
      <w:bookmarkStart w:id="0" w:name="_GoBack"/>
      <w:bookmarkEnd w:id="0"/>
      <w:r w:rsidRPr="009E4C97">
        <w:rPr>
          <w:sz w:val="48"/>
          <w:szCs w:val="48"/>
        </w:rPr>
        <w:t xml:space="preserve">Laboratory Report Guide </w:t>
      </w:r>
      <w:r w:rsidR="009E4C97">
        <w:rPr>
          <w:sz w:val="36"/>
          <w:szCs w:val="36"/>
        </w:rPr>
        <w:t>for the science fair</w:t>
      </w:r>
    </w:p>
    <w:p w:rsidR="00034163" w:rsidRPr="00034163" w:rsidRDefault="00034163" w:rsidP="00034163"/>
    <w:p w:rsidR="0010360E" w:rsidRDefault="0010360E">
      <w:pPr>
        <w:rPr>
          <w:rFonts w:ascii="Geneva" w:hAnsi="Geneva"/>
          <w:b/>
        </w:rPr>
      </w:pPr>
      <w:r>
        <w:rPr>
          <w:rFonts w:ascii="Geneva" w:hAnsi="Geneva"/>
        </w:rPr>
        <w:t>This is the format for writing formal lab reports. You are expected to know and use this design when writing your lab reports.  It is essential that you understand the logical sequence of ideas in the report.</w:t>
      </w:r>
    </w:p>
    <w:p w:rsidR="0010360E" w:rsidRDefault="0010360E">
      <w:pPr>
        <w:rPr>
          <w:rFonts w:ascii="Geneva" w:hAnsi="Geneva"/>
          <w:b/>
        </w:rPr>
      </w:pPr>
    </w:p>
    <w:p w:rsidR="00FC41B8" w:rsidRPr="009E4C97" w:rsidRDefault="009E4C97">
      <w:pPr>
        <w:rPr>
          <w:rFonts w:ascii="Geneva" w:hAnsi="Geneva"/>
        </w:rPr>
      </w:pPr>
      <w:r>
        <w:rPr>
          <w:rFonts w:ascii="Geneva" w:hAnsi="Geneva"/>
          <w:b/>
          <w:u w:val="single"/>
        </w:rPr>
        <w:t>Title Page</w:t>
      </w:r>
      <w:r>
        <w:rPr>
          <w:rFonts w:ascii="Geneva" w:hAnsi="Geneva"/>
        </w:rPr>
        <w:t xml:space="preserve"> - Title of the experiment, your name, date, and homeroom, appropriate picture.</w:t>
      </w:r>
    </w:p>
    <w:p w:rsidR="00B9657A" w:rsidRDefault="00B9657A">
      <w:pPr>
        <w:rPr>
          <w:rFonts w:ascii="Geneva" w:hAnsi="Geneva"/>
          <w:b/>
          <w:u w:val="single"/>
        </w:rPr>
      </w:pPr>
    </w:p>
    <w:p w:rsidR="0010360E" w:rsidRDefault="0010360E">
      <w:pPr>
        <w:rPr>
          <w:rFonts w:ascii="Geneva" w:hAnsi="Geneva"/>
          <w:u w:val="single"/>
        </w:rPr>
      </w:pPr>
      <w:r>
        <w:rPr>
          <w:rFonts w:ascii="Geneva" w:hAnsi="Geneva"/>
          <w:u w:val="single"/>
        </w:rPr>
        <w:t xml:space="preserve"> </w:t>
      </w:r>
      <w:r>
        <w:rPr>
          <w:rFonts w:ascii="Geneva" w:hAnsi="Geneva"/>
          <w:b/>
          <w:u w:val="single"/>
        </w:rPr>
        <w:t xml:space="preserve">(Purpose, Problem, </w:t>
      </w:r>
      <w:r w:rsidR="005644A8">
        <w:rPr>
          <w:rFonts w:ascii="Geneva" w:hAnsi="Geneva"/>
          <w:b/>
          <w:u w:val="single"/>
        </w:rPr>
        <w:t xml:space="preserve">Testable </w:t>
      </w:r>
      <w:r>
        <w:rPr>
          <w:rFonts w:ascii="Geneva" w:hAnsi="Geneva"/>
          <w:b/>
          <w:u w:val="single"/>
        </w:rPr>
        <w:t>Question)</w:t>
      </w:r>
    </w:p>
    <w:p w:rsidR="00471906" w:rsidRDefault="0010360E" w:rsidP="00471906">
      <w:pPr>
        <w:numPr>
          <w:ilvl w:val="0"/>
          <w:numId w:val="1"/>
        </w:numPr>
        <w:rPr>
          <w:rFonts w:ascii="Geneva" w:hAnsi="Geneva"/>
          <w:b/>
        </w:rPr>
      </w:pPr>
      <w:r>
        <w:rPr>
          <w:rFonts w:ascii="Geneva" w:hAnsi="Geneva"/>
        </w:rPr>
        <w:t>This is a precise and concise statement of the purpose, problem, or question.</w:t>
      </w:r>
    </w:p>
    <w:p w:rsidR="00471906" w:rsidRDefault="00471906" w:rsidP="00471906">
      <w:pPr>
        <w:rPr>
          <w:rFonts w:ascii="Geneva" w:hAnsi="Geneva"/>
          <w:b/>
        </w:rPr>
      </w:pPr>
    </w:p>
    <w:p w:rsidR="00471906" w:rsidRPr="00471906" w:rsidRDefault="00471906" w:rsidP="00471906">
      <w:pPr>
        <w:rPr>
          <w:rFonts w:ascii="Geneva" w:hAnsi="Geneva"/>
          <w:b/>
        </w:rPr>
      </w:pPr>
      <w:r>
        <w:rPr>
          <w:rFonts w:ascii="Geneva" w:hAnsi="Geneva"/>
          <w:b/>
          <w:u w:val="single"/>
        </w:rPr>
        <w:t>Background information</w:t>
      </w:r>
      <w:r w:rsidR="009E4C97">
        <w:rPr>
          <w:rFonts w:ascii="Geneva" w:hAnsi="Geneva"/>
          <w:b/>
        </w:rPr>
        <w:t>: (</w:t>
      </w:r>
      <w:r>
        <w:rPr>
          <w:rFonts w:ascii="Geneva" w:hAnsi="Geneva"/>
          <w:b/>
        </w:rPr>
        <w:t>information about your problem or question giving you insight as to how to make a prediction/hypothesis for your experiment)</w:t>
      </w:r>
    </w:p>
    <w:p w:rsidR="00FC41B8" w:rsidRDefault="00FC41B8" w:rsidP="00FC41B8">
      <w:pPr>
        <w:ind w:left="720"/>
        <w:rPr>
          <w:rFonts w:ascii="Geneva" w:hAnsi="Geneva"/>
          <w:b/>
        </w:rPr>
      </w:pPr>
    </w:p>
    <w:p w:rsidR="0010360E" w:rsidRDefault="00DD150E">
      <w:pPr>
        <w:rPr>
          <w:rFonts w:ascii="Geneva" w:hAnsi="Geneva"/>
          <w:u w:val="single"/>
        </w:rPr>
      </w:pPr>
      <w:r>
        <w:rPr>
          <w:rFonts w:ascii="Geneva" w:hAnsi="Geneva"/>
          <w:b/>
          <w:u w:val="single"/>
        </w:rPr>
        <w:t>Hypothesis</w:t>
      </w:r>
    </w:p>
    <w:p w:rsidR="0010360E" w:rsidRPr="00DD150E" w:rsidRDefault="0010360E" w:rsidP="00034163">
      <w:pPr>
        <w:numPr>
          <w:ilvl w:val="0"/>
          <w:numId w:val="1"/>
        </w:numPr>
        <w:rPr>
          <w:rFonts w:ascii="Geneva" w:hAnsi="Geneva"/>
          <w:b/>
        </w:rPr>
      </w:pPr>
      <w:r>
        <w:rPr>
          <w:rFonts w:ascii="Geneva" w:hAnsi="Geneva"/>
        </w:rPr>
        <w:t xml:space="preserve">The hypothesis is an </w:t>
      </w:r>
      <w:r>
        <w:rPr>
          <w:rFonts w:ascii="Geneva" w:hAnsi="Geneva"/>
          <w:b/>
        </w:rPr>
        <w:t xml:space="preserve">educated guess </w:t>
      </w:r>
      <w:r>
        <w:rPr>
          <w:rFonts w:ascii="Geneva" w:hAnsi="Geneva"/>
        </w:rPr>
        <w:t>of what you think will happen during the investigation.   It should be supported by previously developed concepts</w:t>
      </w:r>
      <w:r w:rsidR="00FC41B8">
        <w:rPr>
          <w:rFonts w:ascii="Geneva" w:hAnsi="Geneva"/>
        </w:rPr>
        <w:t xml:space="preserve"> through background information/research</w:t>
      </w:r>
      <w:r>
        <w:rPr>
          <w:rFonts w:ascii="Geneva" w:hAnsi="Geneva"/>
        </w:rPr>
        <w:t>.</w:t>
      </w:r>
    </w:p>
    <w:p w:rsidR="00DD150E" w:rsidRPr="009E4C97" w:rsidRDefault="00DD150E" w:rsidP="00DD150E">
      <w:pPr>
        <w:numPr>
          <w:ilvl w:val="0"/>
          <w:numId w:val="1"/>
        </w:numPr>
        <w:rPr>
          <w:rFonts w:ascii="Geneva" w:hAnsi="Geneva"/>
          <w:b/>
        </w:rPr>
      </w:pPr>
      <w:r>
        <w:rPr>
          <w:rFonts w:ascii="Geneva" w:hAnsi="Geneva"/>
        </w:rPr>
        <w:t xml:space="preserve">The hypothesis is written as an: </w:t>
      </w:r>
      <w:r>
        <w:rPr>
          <w:rFonts w:ascii="Geneva" w:hAnsi="Geneva"/>
          <w:b/>
          <w:u w:val="single"/>
        </w:rPr>
        <w:t>IF</w:t>
      </w:r>
      <w:r>
        <w:rPr>
          <w:rFonts w:ascii="Geneva" w:hAnsi="Geneva"/>
        </w:rPr>
        <w:t xml:space="preserve"> ........ (I.V.)... </w:t>
      </w:r>
      <w:r>
        <w:rPr>
          <w:rFonts w:ascii="Geneva" w:hAnsi="Geneva"/>
          <w:b/>
          <w:u w:val="single"/>
        </w:rPr>
        <w:t>THEN</w:t>
      </w:r>
      <w:r>
        <w:rPr>
          <w:rFonts w:ascii="Geneva" w:hAnsi="Geneva"/>
        </w:rPr>
        <w:t xml:space="preserve"> .....(D.V.) ....</w:t>
      </w:r>
      <w:r>
        <w:rPr>
          <w:rFonts w:ascii="Geneva" w:hAnsi="Geneva"/>
          <w:b/>
          <w:u w:val="single"/>
        </w:rPr>
        <w:t>BECAUSE</w:t>
      </w:r>
      <w:r w:rsidR="009E4C97">
        <w:rPr>
          <w:rFonts w:ascii="Geneva" w:hAnsi="Geneva"/>
        </w:rPr>
        <w:t xml:space="preserve">  statement </w:t>
      </w:r>
      <w:r>
        <w:rPr>
          <w:rFonts w:ascii="Geneva" w:hAnsi="Geneva"/>
        </w:rPr>
        <w:t>(based on research)</w:t>
      </w:r>
      <w:r w:rsidR="009E4C97">
        <w:rPr>
          <w:rFonts w:ascii="Geneva" w:hAnsi="Geneva"/>
          <w:b/>
        </w:rPr>
        <w:t>.</w:t>
      </w:r>
    </w:p>
    <w:p w:rsidR="0010360E" w:rsidRDefault="0010360E">
      <w:pPr>
        <w:rPr>
          <w:rFonts w:ascii="Geneva" w:hAnsi="Geneva"/>
          <w:b/>
        </w:rPr>
      </w:pPr>
    </w:p>
    <w:p w:rsidR="0010360E" w:rsidRDefault="0010360E">
      <w:pPr>
        <w:rPr>
          <w:rFonts w:ascii="Geneva" w:hAnsi="Geneva"/>
        </w:rPr>
      </w:pPr>
      <w:r>
        <w:rPr>
          <w:rFonts w:ascii="Geneva" w:hAnsi="Geneva"/>
          <w:b/>
          <w:u w:val="single"/>
        </w:rPr>
        <w:t xml:space="preserve">Materials  </w:t>
      </w:r>
      <w:r>
        <w:rPr>
          <w:rFonts w:ascii="Geneva" w:hAnsi="Geneva"/>
        </w:rPr>
        <w:tab/>
      </w:r>
    </w:p>
    <w:p w:rsidR="0010360E" w:rsidRDefault="0010360E" w:rsidP="00034163">
      <w:pPr>
        <w:numPr>
          <w:ilvl w:val="0"/>
          <w:numId w:val="1"/>
        </w:numPr>
        <w:rPr>
          <w:rFonts w:ascii="Geneva" w:hAnsi="Geneva"/>
          <w:color w:val="000000"/>
        </w:rPr>
      </w:pPr>
      <w:r>
        <w:rPr>
          <w:rFonts w:ascii="Geneva" w:hAnsi="Geneva"/>
        </w:rPr>
        <w:t xml:space="preserve">This is a </w:t>
      </w:r>
      <w:r w:rsidRPr="00D20423">
        <w:rPr>
          <w:rFonts w:ascii="Geneva" w:hAnsi="Geneva"/>
          <w:b/>
          <w:u w:val="single"/>
        </w:rPr>
        <w:t>list</w:t>
      </w:r>
      <w:r>
        <w:rPr>
          <w:rFonts w:ascii="Geneva" w:hAnsi="Geneva"/>
        </w:rPr>
        <w:t xml:space="preserve"> of all of the materials used to conduct the investigation.</w:t>
      </w:r>
      <w:r>
        <w:rPr>
          <w:rFonts w:ascii="Geneva" w:hAnsi="Geneva"/>
          <w:i/>
          <w:color w:val="000000"/>
        </w:rPr>
        <w:t xml:space="preserve">  </w:t>
      </w:r>
      <w:r>
        <w:rPr>
          <w:rFonts w:ascii="Geneva" w:hAnsi="Geneva"/>
          <w:color w:val="000000"/>
        </w:rPr>
        <w:t xml:space="preserve">This would include but is not limited to measuring devices, containers, chemicals etc. </w:t>
      </w:r>
    </w:p>
    <w:p w:rsidR="0010360E" w:rsidRDefault="0010360E">
      <w:pPr>
        <w:rPr>
          <w:rFonts w:ascii="Geneva" w:hAnsi="Geneva"/>
          <w:b/>
        </w:rPr>
      </w:pPr>
    </w:p>
    <w:p w:rsidR="0010360E" w:rsidRDefault="0010360E">
      <w:pPr>
        <w:rPr>
          <w:rFonts w:ascii="Geneva" w:hAnsi="Geneva"/>
          <w:b/>
        </w:rPr>
      </w:pPr>
      <w:r>
        <w:rPr>
          <w:rFonts w:ascii="Geneva" w:hAnsi="Geneva"/>
          <w:b/>
          <w:u w:val="single"/>
        </w:rPr>
        <w:t xml:space="preserve">Procedures </w:t>
      </w:r>
      <w:r>
        <w:rPr>
          <w:rFonts w:ascii="Geneva" w:hAnsi="Geneva"/>
          <w:b/>
        </w:rPr>
        <w:t xml:space="preserve">  </w:t>
      </w:r>
    </w:p>
    <w:p w:rsidR="005644A8" w:rsidRDefault="005644A8" w:rsidP="005644A8">
      <w:pPr>
        <w:numPr>
          <w:ilvl w:val="0"/>
          <w:numId w:val="1"/>
        </w:numPr>
        <w:rPr>
          <w:rFonts w:ascii="Geneva" w:hAnsi="Geneva"/>
          <w:i/>
          <w:color w:val="000000"/>
          <w:u w:val="single"/>
        </w:rPr>
      </w:pPr>
      <w:r>
        <w:rPr>
          <w:rFonts w:ascii="Geneva" w:hAnsi="Geneva"/>
          <w:color w:val="000000"/>
        </w:rPr>
        <w:t xml:space="preserve">This is a detailed step by step explanation of how to conduct the investigation.  </w:t>
      </w:r>
      <w:r>
        <w:rPr>
          <w:rFonts w:ascii="Geneva" w:hAnsi="Geneva"/>
          <w:color w:val="000000"/>
          <w:u w:val="single"/>
        </w:rPr>
        <w:t>The procedures should be written to enable someone to replicate your investigation and left justified.</w:t>
      </w:r>
      <w:r>
        <w:rPr>
          <w:rFonts w:ascii="Geneva" w:hAnsi="Geneva"/>
          <w:i/>
          <w:color w:val="000000"/>
          <w:u w:val="single"/>
        </w:rPr>
        <w:t xml:space="preserve"> </w:t>
      </w:r>
    </w:p>
    <w:p w:rsidR="005644A8" w:rsidRDefault="005644A8">
      <w:pPr>
        <w:rPr>
          <w:rFonts w:ascii="Geneva" w:hAnsi="Geneva"/>
          <w:b/>
        </w:rPr>
      </w:pPr>
    </w:p>
    <w:p w:rsidR="009E4C97" w:rsidRDefault="009E4C97" w:rsidP="009E4C97">
      <w:pPr>
        <w:rPr>
          <w:rFonts w:ascii="Geneva" w:hAnsi="Geneva"/>
          <w:b/>
          <w:u w:val="single"/>
        </w:rPr>
      </w:pPr>
      <w:r>
        <w:rPr>
          <w:rFonts w:ascii="Geneva" w:hAnsi="Geneva"/>
          <w:b/>
          <w:u w:val="single"/>
        </w:rPr>
        <w:t>Identification of variables:</w:t>
      </w:r>
    </w:p>
    <w:p w:rsidR="009E4C97" w:rsidRDefault="009E4C97" w:rsidP="009E4C97">
      <w:pPr>
        <w:rPr>
          <w:rFonts w:ascii="Geneva" w:hAnsi="Geneva"/>
        </w:rPr>
      </w:pPr>
      <w:r>
        <w:rPr>
          <w:rFonts w:ascii="Geneva" w:hAnsi="Geneva"/>
        </w:rPr>
        <w:t>Independent or manipulated</w:t>
      </w:r>
    </w:p>
    <w:p w:rsidR="009E4C97" w:rsidRDefault="009E4C97" w:rsidP="009E4C97">
      <w:pPr>
        <w:rPr>
          <w:rFonts w:ascii="Geneva" w:hAnsi="Geneva"/>
        </w:rPr>
      </w:pPr>
      <w:r>
        <w:rPr>
          <w:rFonts w:ascii="Geneva" w:hAnsi="Geneva"/>
        </w:rPr>
        <w:t>Dependent or responding</w:t>
      </w:r>
    </w:p>
    <w:p w:rsidR="009E4C97" w:rsidRDefault="005644A8" w:rsidP="009E4C97">
      <w:pPr>
        <w:rPr>
          <w:rFonts w:ascii="Geneva" w:hAnsi="Geneva"/>
        </w:rPr>
      </w:pPr>
      <w:r>
        <w:rPr>
          <w:rFonts w:ascii="Geneva" w:hAnsi="Geneva"/>
        </w:rPr>
        <w:t>Constants</w:t>
      </w:r>
      <w:r w:rsidR="009E4C97">
        <w:rPr>
          <w:rFonts w:ascii="Geneva" w:hAnsi="Geneva"/>
        </w:rPr>
        <w:t xml:space="preserve"> - conditions kept the same in each trial to obtain accurate data</w:t>
      </w:r>
    </w:p>
    <w:p w:rsidR="005644A8" w:rsidRDefault="005644A8" w:rsidP="009E4C97">
      <w:pPr>
        <w:rPr>
          <w:rFonts w:ascii="Geneva" w:hAnsi="Geneva"/>
        </w:rPr>
      </w:pPr>
    </w:p>
    <w:p w:rsidR="005644A8" w:rsidRPr="00FC41B8" w:rsidRDefault="005644A8" w:rsidP="009E4C97">
      <w:pPr>
        <w:rPr>
          <w:rFonts w:ascii="Geneva" w:hAnsi="Geneva"/>
        </w:rPr>
      </w:pPr>
      <w:r>
        <w:rPr>
          <w:rFonts w:ascii="Geneva" w:hAnsi="Geneva"/>
        </w:rPr>
        <w:t>Control group - lab sample not manipulated</w:t>
      </w:r>
    </w:p>
    <w:p w:rsidR="0010360E" w:rsidRDefault="0010360E">
      <w:pPr>
        <w:rPr>
          <w:rFonts w:ascii="Geneva" w:hAnsi="Geneva"/>
          <w:b/>
          <w:color w:val="000000"/>
          <w:u w:val="single"/>
        </w:rPr>
      </w:pPr>
    </w:p>
    <w:p w:rsidR="0010360E" w:rsidRDefault="0010360E">
      <w:pPr>
        <w:rPr>
          <w:rFonts w:ascii="Geneva" w:hAnsi="Geneva"/>
          <w:color w:val="000000"/>
        </w:rPr>
      </w:pPr>
      <w:r>
        <w:rPr>
          <w:rFonts w:ascii="Geneva" w:hAnsi="Geneva"/>
          <w:b/>
          <w:color w:val="000000"/>
          <w:u w:val="single"/>
        </w:rPr>
        <w:t>Data and Observations(Quantitative and Qualitative)</w:t>
      </w:r>
    </w:p>
    <w:p w:rsidR="0010360E" w:rsidRDefault="0010360E" w:rsidP="00034163">
      <w:pPr>
        <w:numPr>
          <w:ilvl w:val="0"/>
          <w:numId w:val="1"/>
        </w:numPr>
        <w:rPr>
          <w:rFonts w:ascii="Geneva" w:hAnsi="Geneva"/>
          <w:b/>
        </w:rPr>
      </w:pPr>
      <w:r>
        <w:rPr>
          <w:rFonts w:ascii="Geneva" w:hAnsi="Geneva"/>
          <w:b/>
        </w:rPr>
        <w:t>This section contains the facts</w:t>
      </w:r>
    </w:p>
    <w:p w:rsidR="0010360E" w:rsidRDefault="0010360E" w:rsidP="00034163">
      <w:pPr>
        <w:numPr>
          <w:ilvl w:val="0"/>
          <w:numId w:val="1"/>
        </w:numPr>
        <w:rPr>
          <w:rFonts w:ascii="Geneva" w:hAnsi="Geneva"/>
        </w:rPr>
      </w:pPr>
      <w:r>
        <w:rPr>
          <w:rFonts w:ascii="Geneva" w:hAnsi="Geneva"/>
          <w:b/>
        </w:rPr>
        <w:t>Quantitative Data</w:t>
      </w:r>
      <w:r>
        <w:rPr>
          <w:rFonts w:ascii="Geneva" w:hAnsi="Geneva"/>
        </w:rPr>
        <w:tab/>
        <w:t xml:space="preserve">These are facts gathered with measuring devices and calculations.  Data should be well organized and put in a table when possible. </w:t>
      </w:r>
    </w:p>
    <w:p w:rsidR="0010360E" w:rsidRDefault="0010360E" w:rsidP="00034163">
      <w:pPr>
        <w:numPr>
          <w:ilvl w:val="0"/>
          <w:numId w:val="1"/>
        </w:numPr>
        <w:rPr>
          <w:rFonts w:ascii="Geneva" w:hAnsi="Geneva"/>
          <w:b/>
        </w:rPr>
      </w:pPr>
      <w:r>
        <w:rPr>
          <w:rFonts w:ascii="Geneva" w:hAnsi="Geneva"/>
          <w:b/>
        </w:rPr>
        <w:t>Qualitative Data(Observations)</w:t>
      </w:r>
      <w:r>
        <w:rPr>
          <w:rFonts w:ascii="Geneva" w:hAnsi="Geneva"/>
        </w:rPr>
        <w:t xml:space="preserve">  These are facts gathered with the senses.  This may be the only data possible to obtain.  Or it is used to support the quantitative data.</w:t>
      </w:r>
    </w:p>
    <w:p w:rsidR="00034163" w:rsidRDefault="0010360E">
      <w:pPr>
        <w:rPr>
          <w:rFonts w:ascii="Geneva" w:hAnsi="Geneva"/>
          <w:b/>
          <w:color w:val="FF0000"/>
          <w:u w:val="single"/>
        </w:rPr>
      </w:pPr>
      <w:r>
        <w:rPr>
          <w:rFonts w:ascii="Geneva" w:hAnsi="Geneva"/>
          <w:color w:val="000000"/>
        </w:rPr>
        <w:t xml:space="preserve"> </w:t>
      </w:r>
      <w:r w:rsidR="00034163">
        <w:rPr>
          <w:rFonts w:ascii="Geneva" w:hAnsi="Geneva"/>
          <w:color w:val="000000"/>
        </w:rPr>
        <w:tab/>
      </w:r>
    </w:p>
    <w:p w:rsidR="0010360E" w:rsidRDefault="0010360E">
      <w:pPr>
        <w:rPr>
          <w:rFonts w:ascii="Geneva" w:hAnsi="Geneva"/>
          <w:b/>
          <w:color w:val="000000"/>
          <w:u w:val="single"/>
        </w:rPr>
      </w:pPr>
      <w:r w:rsidRPr="004D2520">
        <w:rPr>
          <w:rFonts w:ascii="Geneva" w:hAnsi="Geneva"/>
          <w:b/>
          <w:color w:val="000000"/>
          <w:u w:val="single"/>
        </w:rPr>
        <w:t xml:space="preserve">Analysis and Results  </w:t>
      </w:r>
    </w:p>
    <w:p w:rsidR="00FC41B8" w:rsidRDefault="00FC41B8" w:rsidP="00FC41B8">
      <w:pPr>
        <w:numPr>
          <w:ilvl w:val="0"/>
          <w:numId w:val="5"/>
        </w:numPr>
        <w:rPr>
          <w:rFonts w:ascii="Geneva" w:hAnsi="Geneva"/>
          <w:b/>
          <w:color w:val="000000"/>
          <w:u w:val="single"/>
        </w:rPr>
      </w:pPr>
      <w:r>
        <w:rPr>
          <w:rFonts w:ascii="Geneva" w:hAnsi="Geneva"/>
          <w:color w:val="000000"/>
        </w:rPr>
        <w:t>Appropriate graphs should be created from data tables and should be placed following the data table.</w:t>
      </w:r>
    </w:p>
    <w:p w:rsidR="00FC41B8" w:rsidRDefault="00FC41B8" w:rsidP="00FC41B8">
      <w:pPr>
        <w:rPr>
          <w:rFonts w:ascii="Geneva" w:hAnsi="Geneva"/>
          <w:b/>
          <w:color w:val="000000"/>
          <w:u w:val="single"/>
        </w:rPr>
      </w:pPr>
    </w:p>
    <w:p w:rsidR="00FC41B8" w:rsidRDefault="00FC41B8" w:rsidP="00FC41B8">
      <w:pPr>
        <w:rPr>
          <w:rFonts w:ascii="Geneva" w:hAnsi="Geneva"/>
          <w:color w:val="000000"/>
        </w:rPr>
      </w:pPr>
      <w:r w:rsidRPr="00FC41B8">
        <w:rPr>
          <w:rFonts w:ascii="Geneva" w:hAnsi="Geneva"/>
          <w:b/>
          <w:color w:val="000000"/>
          <w:u w:val="single"/>
        </w:rPr>
        <w:t>Conclusions</w:t>
      </w:r>
      <w:r w:rsidRPr="00FC41B8">
        <w:rPr>
          <w:rFonts w:ascii="Geneva" w:hAnsi="Geneva"/>
          <w:b/>
          <w:color w:val="000000"/>
        </w:rPr>
        <w:t xml:space="preserve">:  </w:t>
      </w:r>
      <w:r w:rsidRPr="00FC41B8">
        <w:rPr>
          <w:rFonts w:ascii="Geneva" w:hAnsi="Geneva"/>
          <w:color w:val="000000"/>
        </w:rPr>
        <w:t>This is a statement that is your answer (opinion) to the problem/question based on your interpretation of the facts. You should reject or accept your hypothesis potentially modifying your hypothesis so it can be re-tested. One to two paragraphs that contains the interpretation of the facts as they relate to the purpose/question and connects with your background information/research.  This should</w:t>
      </w:r>
      <w:r>
        <w:rPr>
          <w:rFonts w:ascii="Geneva" w:hAnsi="Geneva"/>
          <w:color w:val="000000"/>
        </w:rPr>
        <w:t xml:space="preserve"> be written in a logical manner.</w:t>
      </w:r>
    </w:p>
    <w:p w:rsidR="009E4C97" w:rsidRPr="009E4C97" w:rsidRDefault="009E4C97" w:rsidP="00FC41B8">
      <w:pPr>
        <w:rPr>
          <w:rFonts w:ascii="Geneva" w:hAnsi="Geneva"/>
        </w:rPr>
      </w:pPr>
      <w:r>
        <w:rPr>
          <w:rFonts w:ascii="Geneva" w:hAnsi="Geneva"/>
          <w:b/>
          <w:u w:val="single"/>
        </w:rPr>
        <w:t>References/works cited</w:t>
      </w:r>
      <w:r>
        <w:rPr>
          <w:rFonts w:ascii="Geneva" w:hAnsi="Geneva"/>
          <w:b/>
        </w:rPr>
        <w:t>:</w:t>
      </w:r>
      <w:r>
        <w:rPr>
          <w:rFonts w:ascii="Geneva" w:hAnsi="Geneva"/>
        </w:rPr>
        <w:t xml:space="preserve"> A list of your resources (online/book/print or electronic media) where you found your background/research information.</w:t>
      </w:r>
    </w:p>
    <w:sectPr w:rsidR="009E4C97" w:rsidRPr="009E4C97" w:rsidSect="00FC41B8">
      <w:pgSz w:w="12240" w:h="15840"/>
      <w:pgMar w:top="432" w:right="432" w:bottom="432" w:left="432"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6067"/>
    <w:multiLevelType w:val="hybridMultilevel"/>
    <w:tmpl w:val="104E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304A50"/>
    <w:multiLevelType w:val="hybridMultilevel"/>
    <w:tmpl w:val="7DEE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737A10"/>
    <w:multiLevelType w:val="hybridMultilevel"/>
    <w:tmpl w:val="1254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A5CFE"/>
    <w:multiLevelType w:val="hybridMultilevel"/>
    <w:tmpl w:val="967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EB4B2E"/>
    <w:multiLevelType w:val="hybridMultilevel"/>
    <w:tmpl w:val="E18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575BF8"/>
    <w:rsid w:val="00034163"/>
    <w:rsid w:val="000E7A7D"/>
    <w:rsid w:val="0010360E"/>
    <w:rsid w:val="001C4C08"/>
    <w:rsid w:val="00471906"/>
    <w:rsid w:val="004D2520"/>
    <w:rsid w:val="004D651D"/>
    <w:rsid w:val="005644A8"/>
    <w:rsid w:val="00575BF8"/>
    <w:rsid w:val="008412E8"/>
    <w:rsid w:val="008919EA"/>
    <w:rsid w:val="0092617A"/>
    <w:rsid w:val="009E4C97"/>
    <w:rsid w:val="00B9657A"/>
    <w:rsid w:val="00C81759"/>
    <w:rsid w:val="00D20423"/>
    <w:rsid w:val="00DD150E"/>
    <w:rsid w:val="00FC41B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C4C08"/>
    <w:rPr>
      <w:rFonts w:ascii="Helvetica" w:hAnsi="Helvetica"/>
      <w:sz w:val="24"/>
    </w:rPr>
  </w:style>
  <w:style w:type="paragraph" w:styleId="Heading1">
    <w:name w:val="heading 1"/>
    <w:basedOn w:val="Normal"/>
    <w:next w:val="Normal"/>
    <w:qFormat/>
    <w:rsid w:val="001C4C08"/>
    <w:pPr>
      <w:keepNext/>
      <w:outlineLvl w:val="0"/>
    </w:pPr>
    <w:rPr>
      <w:rFonts w:ascii="Times New Roman" w:hAnsi="Times New Roman"/>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Helvetica" w:hAnsi="Helvetica"/>
      <w:sz w:val="24"/>
    </w:rPr>
  </w:style>
  <w:style w:type="paragraph" w:styleId="Heading1">
    <w:name w:val="heading 1"/>
    <w:basedOn w:val="Normal"/>
    <w:next w:val="Normal"/>
    <w:qFormat/>
    <w:pPr>
      <w:keepNext/>
      <w:outlineLvl w:val="0"/>
    </w:pPr>
    <w:rPr>
      <w:rFonts w:ascii="Times New Roman" w:hAnsi="Times New Roman"/>
      <w:b/>
      <w:sz w:val="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6D9B43-8369-47C0-AFB0-B56490448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Laboratory Report Guidelines</vt:lpstr>
    </vt:vector>
  </TitlesOfParts>
  <Company>peck</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Report Guidelines</dc:title>
  <dc:creator>kes boynton</dc:creator>
  <cp:lastModifiedBy>Frances and Mike</cp:lastModifiedBy>
  <cp:revision>2</cp:revision>
  <cp:lastPrinted>2014-12-03T03:42:00Z</cp:lastPrinted>
  <dcterms:created xsi:type="dcterms:W3CDTF">2015-05-21T02:53:00Z</dcterms:created>
  <dcterms:modified xsi:type="dcterms:W3CDTF">2015-05-21T02:53:00Z</dcterms:modified>
</cp:coreProperties>
</file>